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7D5F4FEF" w14:textId="77777777" w:rsidTr="007B7453">
        <w:tc>
          <w:tcPr>
            <w:tcW w:w="509" w:type="dxa"/>
          </w:tcPr>
          <w:p w14:paraId="61178F0E"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FD805B1" w14:textId="77777777"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14:paraId="23A0F483" w14:textId="77777777" w:rsidTr="007B7453">
        <w:tc>
          <w:tcPr>
            <w:tcW w:w="509" w:type="dxa"/>
          </w:tcPr>
          <w:p w14:paraId="4C8A6E99"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75C1B746" w14:textId="77777777"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20849E16" w14:textId="77777777" w:rsidTr="00DF5F11">
        <w:tc>
          <w:tcPr>
            <w:tcW w:w="6407" w:type="dxa"/>
          </w:tcPr>
          <w:p w14:paraId="70D117A2" w14:textId="0996756D"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11495E99" wp14:editId="46BEDC7D">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B20403">
              <w:t>3411</w:t>
            </w:r>
            <w:r>
              <w:fldChar w:fldCharType="end"/>
            </w:r>
            <w:bookmarkEnd w:id="3"/>
          </w:p>
        </w:tc>
      </w:tr>
    </w:tbl>
    <w:p w14:paraId="1AB16BC4" w14:textId="78DCE893"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B20403">
        <w:rPr>
          <w:rFonts w:ascii="黑体" w:eastAsia="黑体" w:hint="eastAsia"/>
          <w:b w:val="0"/>
          <w:w w:val="100"/>
          <w:sz w:val="48"/>
        </w:rPr>
        <w:t>安徽省滁州市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237FF367" w14:textId="77777777"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5F4712" w:rsidRPr="005F4712">
        <w:rPr>
          <w:lang w:val="fr-FR"/>
        </w:rPr>
        <w:t>XX/T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7EA98EE8"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49DC47FA"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31D7723" wp14:editId="3C70376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25924"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22C218AA"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0B38F93E" w14:textId="5F6BDD66"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B20403">
        <w:t>美德银行建设指南</w:t>
      </w:r>
      <w:r>
        <w:fldChar w:fldCharType="end"/>
      </w:r>
      <w:bookmarkEnd w:id="9"/>
    </w:p>
    <w:p w14:paraId="23BE7DF1" w14:textId="77777777" w:rsidR="00815419" w:rsidRPr="00815419" w:rsidRDefault="00815419" w:rsidP="00324EDD">
      <w:pPr>
        <w:framePr w:w="9639" w:h="6974" w:hRule="exact" w:wrap="around" w:vAnchor="page" w:hAnchor="page" w:x="1419" w:y="6408" w:anchorLock="1"/>
        <w:ind w:left="-1418"/>
      </w:pPr>
    </w:p>
    <w:p w14:paraId="5DF245CA" w14:textId="77777777"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点击此处添加标准名称的英文译名</w:t>
      </w:r>
      <w:r>
        <w:rPr>
          <w:rFonts w:eastAsia="黑体"/>
          <w:noProof/>
          <w:szCs w:val="28"/>
        </w:rPr>
        <w:fldChar w:fldCharType="end"/>
      </w:r>
      <w:bookmarkEnd w:id="10"/>
    </w:p>
    <w:p w14:paraId="326C3BE9" w14:textId="77777777" w:rsidR="00815419" w:rsidRPr="00324EDD" w:rsidRDefault="00815419" w:rsidP="00324EDD">
      <w:pPr>
        <w:framePr w:w="9639" w:h="6974" w:hRule="exact" w:wrap="around" w:vAnchor="page" w:hAnchor="page" w:x="1419" w:y="6408" w:anchorLock="1"/>
        <w:spacing w:line="760" w:lineRule="exact"/>
        <w:ind w:left="-1418"/>
      </w:pPr>
    </w:p>
    <w:p w14:paraId="7D433833"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16D00593" w14:textId="4D7D3797"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1"/>
    </w:p>
    <w:p w14:paraId="4572946B"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14:paraId="57B4B9AA" w14:textId="46B4A72A"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3"/>
    </w:p>
    <w:p w14:paraId="4B43A512"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7D20761B"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615FF074" w14:textId="2A1B27EC"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B20403">
        <w:rPr>
          <w:rFonts w:hAnsi="黑体" w:hint="eastAsia"/>
          <w:w w:val="100"/>
          <w:sz w:val="28"/>
        </w:rPr>
        <w:t>滁州市市场监督管理局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38987BB7" w14:textId="77777777" w:rsidR="00A02BAE" w:rsidRPr="00CD50A1" w:rsidRDefault="006A37B9"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80970E3" wp14:editId="5D3C767A">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63B63"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3FB6AC44" w14:textId="77777777" w:rsidR="00B20403" w:rsidRDefault="00B20403" w:rsidP="00B20403">
      <w:pPr>
        <w:pStyle w:val="a6"/>
        <w:spacing w:after="468"/>
      </w:pPr>
      <w:bookmarkStart w:id="21" w:name="BookMark2"/>
      <w:r w:rsidRPr="00B20403">
        <w:rPr>
          <w:spacing w:val="320"/>
        </w:rPr>
        <w:lastRenderedPageBreak/>
        <w:t>前</w:t>
      </w:r>
      <w:r>
        <w:t>言</w:t>
      </w:r>
    </w:p>
    <w:p w14:paraId="5C3D3FD5" w14:textId="77777777" w:rsidR="00B20403" w:rsidRDefault="00B20403" w:rsidP="00B20403">
      <w:pPr>
        <w:pStyle w:val="affffb"/>
        <w:ind w:firstLine="420"/>
      </w:pPr>
      <w:r>
        <w:rPr>
          <w:rFonts w:hint="eastAsia"/>
        </w:rPr>
        <w:t>本文件按照GB/T 1.1—2020《标准化工作导则  第1部分：标准化文件的结构和起草规则》的规定起草。</w:t>
      </w:r>
    </w:p>
    <w:p w14:paraId="58B805C6" w14:textId="77777777" w:rsidR="00B20403" w:rsidRDefault="00B20403" w:rsidP="00B20403">
      <w:pPr>
        <w:pStyle w:val="affffb"/>
        <w:ind w:firstLine="420"/>
      </w:pPr>
      <w:r>
        <w:rPr>
          <w:rFonts w:hint="eastAsia"/>
        </w:rPr>
        <w:t>本文件由××××提出。</w:t>
      </w:r>
    </w:p>
    <w:p w14:paraId="08063B10" w14:textId="77777777" w:rsidR="00B20403" w:rsidRDefault="00B20403" w:rsidP="00B20403">
      <w:pPr>
        <w:pStyle w:val="affffb"/>
        <w:ind w:firstLine="420"/>
      </w:pPr>
      <w:r>
        <w:rPr>
          <w:rFonts w:hint="eastAsia"/>
        </w:rPr>
        <w:t>本文件由××××归口。</w:t>
      </w:r>
    </w:p>
    <w:p w14:paraId="17B7BC53" w14:textId="77777777" w:rsidR="00B20403" w:rsidRDefault="00B20403" w:rsidP="00B20403">
      <w:pPr>
        <w:pStyle w:val="affffb"/>
        <w:ind w:firstLine="420"/>
      </w:pPr>
      <w:r>
        <w:rPr>
          <w:rFonts w:hint="eastAsia"/>
        </w:rPr>
        <w:t>本文件起草单位：</w:t>
      </w:r>
    </w:p>
    <w:p w14:paraId="36FDAA41" w14:textId="77777777" w:rsidR="00B20403" w:rsidRDefault="00B20403" w:rsidP="00B20403">
      <w:pPr>
        <w:pStyle w:val="affffb"/>
        <w:ind w:firstLine="420"/>
      </w:pPr>
      <w:r>
        <w:rPr>
          <w:rFonts w:hint="eastAsia"/>
        </w:rPr>
        <w:t>本文件主要起草人：</w:t>
      </w:r>
    </w:p>
    <w:p w14:paraId="523ECFD0" w14:textId="77777777" w:rsidR="00B20403" w:rsidRDefault="00B20403" w:rsidP="00B20403">
      <w:pPr>
        <w:pStyle w:val="affffb"/>
        <w:ind w:firstLine="420"/>
      </w:pPr>
    </w:p>
    <w:p w14:paraId="4C75257F" w14:textId="49C2D3A9" w:rsidR="00B20403" w:rsidRPr="00B20403" w:rsidRDefault="00B20403" w:rsidP="00B20403">
      <w:pPr>
        <w:pStyle w:val="affffb"/>
        <w:ind w:firstLine="420"/>
        <w:sectPr w:rsidR="00B20403" w:rsidRPr="00B20403" w:rsidSect="00B20403">
          <w:headerReference w:type="even" r:id="rId15"/>
          <w:headerReference w:type="default" r:id="rId16"/>
          <w:footerReference w:type="default" r:id="rId17"/>
          <w:pgSz w:w="11906" w:h="16838" w:code="9"/>
          <w:pgMar w:top="1928" w:right="1134" w:bottom="1134" w:left="1134" w:header="1418" w:footer="1134" w:gutter="284"/>
          <w:pgNumType w:fmt="upperRoman" w:start="1"/>
          <w:cols w:space="425"/>
          <w:formProt w:val="0"/>
          <w:docGrid w:type="lines" w:linePitch="312"/>
        </w:sectPr>
      </w:pPr>
    </w:p>
    <w:p w14:paraId="4CCEF2B2" w14:textId="77777777" w:rsidR="00894836" w:rsidRPr="00145D9D" w:rsidRDefault="00894836" w:rsidP="00093D25">
      <w:pPr>
        <w:spacing w:line="20" w:lineRule="exact"/>
        <w:jc w:val="center"/>
        <w:rPr>
          <w:rFonts w:ascii="黑体" w:eastAsia="黑体" w:hAnsi="黑体"/>
          <w:sz w:val="32"/>
          <w:szCs w:val="32"/>
        </w:rPr>
      </w:pPr>
      <w:bookmarkStart w:id="22" w:name="BookMark4"/>
      <w:bookmarkEnd w:id="21"/>
    </w:p>
    <w:p w14:paraId="3A4180FD"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69CDFDEECAAF4832BABAB49EBD110F54"/>
        </w:placeholder>
      </w:sdtPr>
      <w:sdtContent>
        <w:bookmarkStart w:id="23" w:name="NEW_STAND_NAME" w:displacedByCustomXml="prev"/>
        <w:p w14:paraId="7DFE3A14" w14:textId="0F3FA640" w:rsidR="00F26B7E" w:rsidRPr="00F26B7E" w:rsidRDefault="00B20403" w:rsidP="00B20403">
          <w:pPr>
            <w:pStyle w:val="afffffffff8"/>
            <w:spacing w:beforeLines="1" w:before="3" w:afterLines="220" w:after="686"/>
          </w:pPr>
          <w:r>
            <w:rPr>
              <w:rFonts w:hint="eastAsia"/>
            </w:rPr>
            <w:t>美德银行建设指南</w:t>
          </w:r>
        </w:p>
      </w:sdtContent>
    </w:sdt>
    <w:bookmarkEnd w:id="23" w:displacedByCustomXml="prev"/>
    <w:p w14:paraId="1092AA54" w14:textId="77777777" w:rsidR="00B20403" w:rsidRDefault="00B20403" w:rsidP="00B20403">
      <w:pPr>
        <w:pStyle w:val="affc"/>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17233326"/>
      <w:bookmarkStart w:id="33" w:name="_Toc17233334"/>
      <w:bookmarkStart w:id="34" w:name="_Toc24884212"/>
      <w:bookmarkStart w:id="35" w:name="_Toc24884219"/>
      <w:bookmarkStart w:id="36" w:name="_Toc26648466"/>
      <w:r>
        <w:rPr>
          <w:rFonts w:hint="eastAsia"/>
        </w:rPr>
        <w:t>范围</w:t>
      </w:r>
      <w:bookmarkEnd w:id="24"/>
      <w:bookmarkEnd w:id="25"/>
      <w:bookmarkEnd w:id="26"/>
      <w:bookmarkEnd w:id="27"/>
      <w:bookmarkEnd w:id="28"/>
      <w:bookmarkEnd w:id="29"/>
      <w:bookmarkEnd w:id="30"/>
      <w:bookmarkEnd w:id="31"/>
    </w:p>
    <w:p w14:paraId="4C02376D" w14:textId="5527A068" w:rsidR="00B20403" w:rsidRDefault="00B20403" w:rsidP="00B20403">
      <w:pPr>
        <w:pStyle w:val="affffb"/>
        <w:ind w:firstLine="420"/>
      </w:pPr>
      <w:r>
        <w:rPr>
          <w:rFonts w:hint="eastAsia"/>
        </w:rPr>
        <w:t>本文件给出了美德银行组织机构建设、积分账户设立、积分规则、积分程序、积分应用、监督管理的指导。</w:t>
      </w:r>
    </w:p>
    <w:p w14:paraId="0C152FFC" w14:textId="77777777" w:rsidR="00B20403" w:rsidRDefault="00B20403" w:rsidP="00B20403">
      <w:pPr>
        <w:pStyle w:val="affffb"/>
        <w:ind w:firstLine="420"/>
      </w:pPr>
      <w:r>
        <w:rPr>
          <w:rFonts w:hint="eastAsia"/>
        </w:rPr>
        <w:t>本文件适用于乡村美德银行建设。</w:t>
      </w:r>
    </w:p>
    <w:p w14:paraId="23DE92CB" w14:textId="77777777" w:rsidR="00B20403" w:rsidRDefault="00B20403" w:rsidP="00B20403">
      <w:pPr>
        <w:pStyle w:val="affc"/>
        <w:spacing w:before="312" w:after="312"/>
      </w:pPr>
      <w:bookmarkStart w:id="37" w:name="_Toc26718931"/>
      <w:bookmarkStart w:id="38" w:name="_Toc26986531"/>
      <w:bookmarkStart w:id="39" w:name="_Toc26986772"/>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507885AE2FBC451AAA3D764856881BE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2CB22AB9" w14:textId="77777777" w:rsidR="00B20403" w:rsidRPr="000C3E10" w:rsidRDefault="00B20403" w:rsidP="00B20403">
          <w:pPr>
            <w:pStyle w:val="affffb"/>
            <w:ind w:firstLine="420"/>
          </w:pPr>
          <w:r>
            <w:rPr>
              <w:rFonts w:hint="eastAsia"/>
            </w:rPr>
            <w:t>本文件没有规范性引用文件。</w:t>
          </w:r>
        </w:p>
      </w:sdtContent>
    </w:sdt>
    <w:p w14:paraId="4A1DBECB" w14:textId="77777777" w:rsidR="00B20403" w:rsidRPr="00E030F9" w:rsidRDefault="00B20403" w:rsidP="00B20403">
      <w:pPr>
        <w:pStyle w:val="affc"/>
        <w:spacing w:before="312" w:after="312"/>
      </w:pPr>
      <w:r>
        <w:rPr>
          <w:rFonts w:hint="eastAsia"/>
          <w:szCs w:val="21"/>
        </w:rPr>
        <w:t>术语和定义</w:t>
      </w:r>
    </w:p>
    <w:bookmarkStart w:id="40" w:name="_Toc26986532" w:displacedByCustomXml="next"/>
    <w:bookmarkEnd w:id="40" w:displacedByCustomXml="next"/>
    <w:sdt>
      <w:sdtPr>
        <w:id w:val="-1909835108"/>
        <w:placeholder>
          <w:docPart w:val="507885AE2FBC451AAA3D764856881BE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722D4570" w14:textId="77777777" w:rsidR="00B20403" w:rsidRDefault="00B20403" w:rsidP="00B20403">
          <w:pPr>
            <w:pStyle w:val="affffb"/>
            <w:ind w:firstLine="420"/>
          </w:pPr>
          <w:r>
            <w:t>下列术语和定义适用于本文件。</w:t>
          </w:r>
        </w:p>
      </w:sdtContent>
    </w:sdt>
    <w:p w14:paraId="4DCDD5C5" w14:textId="77777777" w:rsidR="00B20403" w:rsidRPr="00FD0B07" w:rsidRDefault="00B20403" w:rsidP="00B20403">
      <w:pPr>
        <w:pStyle w:val="afffffffffff5"/>
        <w:ind w:left="420" w:hangingChars="200" w:hanging="420"/>
        <w:rPr>
          <w:rFonts w:ascii="黑体" w:eastAsia="黑体" w:hAnsi="黑体"/>
        </w:rPr>
      </w:pPr>
      <w:r w:rsidRPr="00FD0B07">
        <w:rPr>
          <w:rFonts w:ascii="黑体" w:eastAsia="黑体" w:hAnsi="黑体"/>
        </w:rPr>
        <w:br/>
      </w:r>
      <w:r>
        <w:rPr>
          <w:rFonts w:ascii="黑体" w:eastAsia="黑体" w:hAnsi="黑体" w:hint="eastAsia"/>
        </w:rPr>
        <w:t>美德银行</w:t>
      </w:r>
    </w:p>
    <w:p w14:paraId="6C8EB89C" w14:textId="77777777" w:rsidR="00B20403" w:rsidRDefault="00B20403" w:rsidP="00B20403">
      <w:pPr>
        <w:pStyle w:val="affffb"/>
        <w:ind w:firstLine="420"/>
      </w:pPr>
      <w:r>
        <w:rPr>
          <w:rFonts w:hint="eastAsia"/>
        </w:rPr>
        <w:t>为引导</w:t>
      </w:r>
      <w:r w:rsidRPr="00774E25">
        <w:rPr>
          <w:rFonts w:hint="eastAsia"/>
        </w:rPr>
        <w:t>村民人人争做好人好事，家家争做好人好事，多为本村发展建言献策、建立功绩、树立美德</w:t>
      </w:r>
      <w:r>
        <w:rPr>
          <w:rFonts w:hint="eastAsia"/>
        </w:rPr>
        <w:t>、培育新风等</w:t>
      </w:r>
      <w:r w:rsidRPr="00774E25">
        <w:rPr>
          <w:rFonts w:hint="eastAsia"/>
        </w:rPr>
        <w:t>，而开展的</w:t>
      </w:r>
      <w:r>
        <w:rPr>
          <w:rFonts w:hint="eastAsia"/>
        </w:rPr>
        <w:t>美德行为积分，并应用积分进行乡村治理的机制。</w:t>
      </w:r>
    </w:p>
    <w:p w14:paraId="3A4D34E7" w14:textId="77777777" w:rsidR="00B20403" w:rsidRDefault="00B20403" w:rsidP="00B20403">
      <w:pPr>
        <w:pStyle w:val="affc"/>
        <w:spacing w:before="312" w:after="312"/>
      </w:pPr>
      <w:r>
        <w:rPr>
          <w:rFonts w:hint="eastAsia"/>
        </w:rPr>
        <w:t>组织机构</w:t>
      </w:r>
    </w:p>
    <w:p w14:paraId="3EF3620D" w14:textId="77777777" w:rsidR="00B20403" w:rsidRDefault="00B20403" w:rsidP="00B20403">
      <w:pPr>
        <w:pStyle w:val="affd"/>
        <w:spacing w:before="156" w:after="156"/>
      </w:pPr>
      <w:r>
        <w:rPr>
          <w:rFonts w:hint="eastAsia"/>
        </w:rPr>
        <w:t>机构职责</w:t>
      </w:r>
    </w:p>
    <w:p w14:paraId="1A05684A" w14:textId="77777777" w:rsidR="00B20403" w:rsidRPr="00EA2EAE" w:rsidRDefault="00B20403" w:rsidP="00B20403">
      <w:pPr>
        <w:pStyle w:val="afffffffff1"/>
      </w:pPr>
      <w:r>
        <w:rPr>
          <w:rFonts w:hint="eastAsia"/>
        </w:rPr>
        <w:t>组建</w:t>
      </w:r>
      <w:r w:rsidRPr="00EA2EAE">
        <w:rPr>
          <w:rFonts w:hint="eastAsia"/>
        </w:rPr>
        <w:t>美德银行党支部</w:t>
      </w:r>
      <w:r>
        <w:rPr>
          <w:rFonts w:hint="eastAsia"/>
        </w:rPr>
        <w:t>，</w:t>
      </w:r>
      <w:r w:rsidRPr="00EA2EAE">
        <w:rPr>
          <w:rFonts w:hint="eastAsia"/>
        </w:rPr>
        <w:t>负责统</w:t>
      </w:r>
      <w:r>
        <w:rPr>
          <w:rFonts w:hint="eastAsia"/>
        </w:rPr>
        <w:t>筹</w:t>
      </w:r>
      <w:r w:rsidRPr="00EA2EAE">
        <w:rPr>
          <w:rFonts w:hint="eastAsia"/>
        </w:rPr>
        <w:t>党建事务及指导美德银行的运行。</w:t>
      </w:r>
    </w:p>
    <w:p w14:paraId="5C7E9102" w14:textId="77777777" w:rsidR="00B20403" w:rsidRDefault="00B20403" w:rsidP="00B20403">
      <w:pPr>
        <w:pStyle w:val="afffffffff1"/>
      </w:pPr>
      <w:r>
        <w:rPr>
          <w:rFonts w:hint="eastAsia"/>
        </w:rPr>
        <w:t>成立美德银行</w:t>
      </w:r>
      <w:proofErr w:type="gramStart"/>
      <w:r>
        <w:rPr>
          <w:rFonts w:hint="eastAsia"/>
        </w:rPr>
        <w:t>自管理</w:t>
      </w:r>
      <w:proofErr w:type="gramEnd"/>
      <w:r>
        <w:rPr>
          <w:rFonts w:hint="eastAsia"/>
        </w:rPr>
        <w:t>理事会，</w:t>
      </w:r>
      <w:r w:rsidRPr="00EA2EAE">
        <w:rPr>
          <w:rFonts w:hint="eastAsia"/>
        </w:rPr>
        <w:t>负责</w:t>
      </w:r>
      <w:r w:rsidRPr="000E6703">
        <w:rPr>
          <w:rFonts w:hint="eastAsia"/>
        </w:rPr>
        <w:t>拟定美德银行组织章程</w:t>
      </w:r>
      <w:r>
        <w:rPr>
          <w:rFonts w:hint="eastAsia"/>
        </w:rPr>
        <w:t>、监督管理制度，并按规定开展</w:t>
      </w:r>
      <w:r w:rsidRPr="00EA2EAE">
        <w:rPr>
          <w:rFonts w:hint="eastAsia"/>
        </w:rPr>
        <w:t>村民好人好事的收集、积分的评定和登记、积分档案的管理、积分中产生矛盾的调节、积分情况的监督和积分靠前者的表彰等</w:t>
      </w:r>
      <w:r>
        <w:rPr>
          <w:rFonts w:hint="eastAsia"/>
        </w:rPr>
        <w:t>美德银行全面事务</w:t>
      </w:r>
      <w:r w:rsidRPr="00EA2EAE">
        <w:rPr>
          <w:rFonts w:hint="eastAsia"/>
        </w:rPr>
        <w:t>工作。</w:t>
      </w:r>
    </w:p>
    <w:p w14:paraId="7E8DE76B" w14:textId="77777777" w:rsidR="00B20403" w:rsidRPr="00EA2EAE" w:rsidRDefault="00B20403" w:rsidP="00B20403">
      <w:pPr>
        <w:pStyle w:val="affd"/>
        <w:spacing w:before="156" w:after="156"/>
      </w:pPr>
      <w:r w:rsidRPr="00EA2EAE">
        <w:rPr>
          <w:rFonts w:hint="eastAsia"/>
        </w:rPr>
        <w:t>人员</w:t>
      </w:r>
      <w:r>
        <w:rPr>
          <w:rFonts w:hint="eastAsia"/>
        </w:rPr>
        <w:t>组成</w:t>
      </w:r>
    </w:p>
    <w:p w14:paraId="665DC061" w14:textId="77777777" w:rsidR="00E713D2" w:rsidRDefault="00B20403" w:rsidP="00E713D2">
      <w:pPr>
        <w:pStyle w:val="afffffffff1"/>
      </w:pPr>
      <w:r>
        <w:rPr>
          <w:rFonts w:hint="eastAsia"/>
        </w:rPr>
        <w:t>美德银行</w:t>
      </w:r>
      <w:proofErr w:type="gramStart"/>
      <w:r>
        <w:rPr>
          <w:rFonts w:hint="eastAsia"/>
        </w:rPr>
        <w:t>自管理</w:t>
      </w:r>
      <w:proofErr w:type="gramEnd"/>
      <w:r w:rsidRPr="00EA2EAE">
        <w:rPr>
          <w:rFonts w:hint="eastAsia"/>
        </w:rPr>
        <w:t>理事会成员</w:t>
      </w:r>
      <w:r>
        <w:rPr>
          <w:rFonts w:hint="eastAsia"/>
        </w:rPr>
        <w:t>应</w:t>
      </w:r>
      <w:r w:rsidRPr="00EA2EAE">
        <w:rPr>
          <w:rFonts w:hint="eastAsia"/>
        </w:rPr>
        <w:t>为</w:t>
      </w:r>
      <w:r>
        <w:rPr>
          <w:rFonts w:hint="eastAsia"/>
        </w:rPr>
        <w:t>5</w:t>
      </w:r>
      <w:r w:rsidRPr="00E713D2">
        <w:rPr>
          <w:rFonts w:hAnsi="宋体" w:hint="eastAsia"/>
        </w:rPr>
        <w:t>～9</w:t>
      </w:r>
      <w:r w:rsidRPr="00EA2EAE">
        <w:rPr>
          <w:rFonts w:hint="eastAsia"/>
        </w:rPr>
        <w:t>人，其中党员</w:t>
      </w:r>
      <w:r>
        <w:rPr>
          <w:rFonts w:hint="eastAsia"/>
        </w:rPr>
        <w:t>占比不少于1</w:t>
      </w:r>
      <w:r>
        <w:t>/3</w:t>
      </w:r>
      <w:r>
        <w:rPr>
          <w:rFonts w:hint="eastAsia"/>
        </w:rPr>
        <w:t>，</w:t>
      </w:r>
      <w:r w:rsidRPr="00EA2EAE">
        <w:rPr>
          <w:rFonts w:hint="eastAsia"/>
        </w:rPr>
        <w:t>并作为美德银行党支部成员。</w:t>
      </w:r>
    </w:p>
    <w:p w14:paraId="3D7453D3" w14:textId="34D83B0A" w:rsidR="00B20403" w:rsidRPr="00EA2EAE" w:rsidRDefault="00B20403" w:rsidP="00E713D2">
      <w:pPr>
        <w:pStyle w:val="afffffffff1"/>
      </w:pPr>
      <w:r w:rsidRPr="00EA2EAE">
        <w:rPr>
          <w:rFonts w:hint="eastAsia"/>
        </w:rPr>
        <w:t>美德银行</w:t>
      </w:r>
      <w:proofErr w:type="gramStart"/>
      <w:r>
        <w:rPr>
          <w:rFonts w:hint="eastAsia"/>
        </w:rPr>
        <w:t>自管理</w:t>
      </w:r>
      <w:proofErr w:type="gramEnd"/>
      <w:r w:rsidRPr="00EA2EAE">
        <w:rPr>
          <w:rFonts w:hint="eastAsia"/>
        </w:rPr>
        <w:t>理事会成员由村两委从村民代表</w:t>
      </w:r>
      <w:r>
        <w:rPr>
          <w:rFonts w:hint="eastAsia"/>
        </w:rPr>
        <w:t>、党员</w:t>
      </w:r>
      <w:r w:rsidRPr="00EA2EAE">
        <w:rPr>
          <w:rFonts w:hint="eastAsia"/>
        </w:rPr>
        <w:t>中推选产生，</w:t>
      </w:r>
      <w:r>
        <w:rPr>
          <w:rFonts w:hint="eastAsia"/>
        </w:rPr>
        <w:t>宜</w:t>
      </w:r>
      <w:r w:rsidRPr="00EA2EAE">
        <w:rPr>
          <w:rFonts w:hint="eastAsia"/>
        </w:rPr>
        <w:t>优先</w:t>
      </w:r>
      <w:proofErr w:type="gramStart"/>
      <w:r w:rsidRPr="00EA2EAE">
        <w:rPr>
          <w:rFonts w:hint="eastAsia"/>
        </w:rPr>
        <w:t>考虑村贤乡贤</w:t>
      </w:r>
      <w:proofErr w:type="gramEnd"/>
      <w:r w:rsidRPr="00EA2EAE">
        <w:rPr>
          <w:rFonts w:hint="eastAsia"/>
        </w:rPr>
        <w:t>。</w:t>
      </w:r>
    </w:p>
    <w:p w14:paraId="32C08B09" w14:textId="77777777" w:rsidR="00B20403" w:rsidRDefault="00B20403" w:rsidP="00B20403">
      <w:pPr>
        <w:pStyle w:val="affc"/>
        <w:spacing w:before="312" w:after="312"/>
      </w:pPr>
      <w:r>
        <w:rPr>
          <w:rFonts w:hint="eastAsia"/>
        </w:rPr>
        <w:t>积分账户</w:t>
      </w:r>
    </w:p>
    <w:p w14:paraId="1FA2B9C1" w14:textId="77777777" w:rsidR="00B20403" w:rsidRPr="008D34B7" w:rsidRDefault="00B20403" w:rsidP="00B20403">
      <w:pPr>
        <w:pStyle w:val="affffffffe"/>
      </w:pPr>
      <w:r w:rsidRPr="008D34B7">
        <w:rPr>
          <w:rFonts w:hint="eastAsia"/>
        </w:rPr>
        <w:t>美德银行</w:t>
      </w:r>
      <w:r>
        <w:rPr>
          <w:rFonts w:hint="eastAsia"/>
        </w:rPr>
        <w:t>积分</w:t>
      </w:r>
      <w:r w:rsidRPr="008D34B7">
        <w:rPr>
          <w:rFonts w:hint="eastAsia"/>
        </w:rPr>
        <w:t>账户</w:t>
      </w:r>
      <w:r w:rsidRPr="004C793B">
        <w:rPr>
          <w:rFonts w:hint="eastAsia"/>
        </w:rPr>
        <w:t>可</w:t>
      </w:r>
      <w:r w:rsidRPr="008D34B7">
        <w:rPr>
          <w:rFonts w:hint="eastAsia"/>
        </w:rPr>
        <w:t>分为个人账户和家庭账户</w:t>
      </w:r>
      <w:r>
        <w:rPr>
          <w:rFonts w:hint="eastAsia"/>
        </w:rPr>
        <w:t>：</w:t>
      </w:r>
    </w:p>
    <w:p w14:paraId="40BCE0A7" w14:textId="77777777" w:rsidR="00B20403" w:rsidRPr="004C793B" w:rsidRDefault="00B20403" w:rsidP="00B20403">
      <w:pPr>
        <w:pStyle w:val="afffffffffffb"/>
        <w:numPr>
          <w:ilvl w:val="0"/>
          <w:numId w:val="27"/>
        </w:numPr>
        <w:ind w:left="839" w:hanging="419"/>
      </w:pPr>
      <w:r w:rsidRPr="004C793B">
        <w:rPr>
          <w:rFonts w:hint="eastAsia"/>
        </w:rPr>
        <w:t>本村户籍村民以户为单位开设美德银行家庭账户</w:t>
      </w:r>
      <w:r>
        <w:rPr>
          <w:rFonts w:hint="eastAsia"/>
        </w:rPr>
        <w:t>，实行一户一卡；</w:t>
      </w:r>
    </w:p>
    <w:p w14:paraId="290341B5" w14:textId="3220ACED" w:rsidR="00B20403" w:rsidRDefault="00B20403" w:rsidP="00B20403">
      <w:pPr>
        <w:pStyle w:val="afffffffffffb"/>
        <w:numPr>
          <w:ilvl w:val="0"/>
          <w:numId w:val="27"/>
        </w:numPr>
        <w:ind w:left="839" w:hanging="419"/>
      </w:pPr>
      <w:r w:rsidRPr="004C793B">
        <w:rPr>
          <w:rFonts w:hint="eastAsia"/>
        </w:rPr>
        <w:t>非</w:t>
      </w:r>
      <w:r w:rsidR="00AB42CC">
        <w:rPr>
          <w:rFonts w:hint="eastAsia"/>
        </w:rPr>
        <w:t>本村</w:t>
      </w:r>
      <w:r w:rsidRPr="004C793B">
        <w:rPr>
          <w:rFonts w:hint="eastAsia"/>
        </w:rPr>
        <w:t>户籍村民连续居住一年以上者</w:t>
      </w:r>
      <w:r>
        <w:rPr>
          <w:rFonts w:hint="eastAsia"/>
        </w:rPr>
        <w:t>，</w:t>
      </w:r>
      <w:r w:rsidRPr="004C793B">
        <w:rPr>
          <w:rFonts w:hint="eastAsia"/>
        </w:rPr>
        <w:t>可向美德银行</w:t>
      </w:r>
      <w:proofErr w:type="gramStart"/>
      <w:r w:rsidRPr="004C793B">
        <w:rPr>
          <w:rFonts w:hint="eastAsia"/>
        </w:rPr>
        <w:t>自管理</w:t>
      </w:r>
      <w:proofErr w:type="gramEnd"/>
      <w:r w:rsidRPr="004C793B">
        <w:rPr>
          <w:rFonts w:hint="eastAsia"/>
        </w:rPr>
        <w:t>理事会申请设立美德银行个人账户。</w:t>
      </w:r>
    </w:p>
    <w:p w14:paraId="7CFC8AD3" w14:textId="77777777" w:rsidR="00B20403" w:rsidRDefault="00B20403" w:rsidP="00B20403">
      <w:pPr>
        <w:pStyle w:val="affffffffe"/>
      </w:pPr>
      <w:r>
        <w:rPr>
          <w:rFonts w:hint="eastAsia"/>
        </w:rPr>
        <w:t>家庭账户由户主申请、美德银行</w:t>
      </w:r>
      <w:proofErr w:type="gramStart"/>
      <w:r>
        <w:rPr>
          <w:rFonts w:hint="eastAsia"/>
        </w:rPr>
        <w:t>自管理</w:t>
      </w:r>
      <w:proofErr w:type="gramEnd"/>
      <w:r>
        <w:rPr>
          <w:rFonts w:hint="eastAsia"/>
        </w:rPr>
        <w:t>理事会审核和发放家庭账户积分卡，进行编号，并注明家庭成员姓名、身份证号、积分等信息。</w:t>
      </w:r>
    </w:p>
    <w:p w14:paraId="7F66CB31" w14:textId="77777777" w:rsidR="00B20403" w:rsidRDefault="00B20403" w:rsidP="00DE7658">
      <w:pPr>
        <w:pStyle w:val="affffffffe"/>
      </w:pPr>
      <w:r>
        <w:rPr>
          <w:rFonts w:hint="eastAsia"/>
        </w:rPr>
        <w:lastRenderedPageBreak/>
        <w:t>个人账户由符合条件的个人申请、美德银行</w:t>
      </w:r>
      <w:proofErr w:type="gramStart"/>
      <w:r>
        <w:rPr>
          <w:rFonts w:hint="eastAsia"/>
        </w:rPr>
        <w:t>自管理</w:t>
      </w:r>
      <w:proofErr w:type="gramEnd"/>
      <w:r>
        <w:rPr>
          <w:rFonts w:hint="eastAsia"/>
        </w:rPr>
        <w:t>理事会审核和发放个人账户积分卡，进行编号，并注明个人姓名、身份证号、积分等信息。</w:t>
      </w:r>
    </w:p>
    <w:p w14:paraId="258E1176" w14:textId="77777777" w:rsidR="00B20403" w:rsidRDefault="00B20403" w:rsidP="00B20403">
      <w:pPr>
        <w:pStyle w:val="affffffffe"/>
      </w:pPr>
      <w:r>
        <w:rPr>
          <w:rFonts w:hint="eastAsia"/>
        </w:rPr>
        <w:t>有条件的可与社保卡绑定、通过信息化手段进行账户管理。</w:t>
      </w:r>
    </w:p>
    <w:p w14:paraId="56409CAE" w14:textId="77777777" w:rsidR="00B20403" w:rsidRDefault="00B20403" w:rsidP="00B20403">
      <w:pPr>
        <w:pStyle w:val="affc"/>
        <w:spacing w:before="312" w:after="312"/>
      </w:pPr>
      <w:r>
        <w:rPr>
          <w:rFonts w:hint="eastAsia"/>
        </w:rPr>
        <w:t>积分规则</w:t>
      </w:r>
    </w:p>
    <w:p w14:paraId="07C79DA0" w14:textId="77777777" w:rsidR="00B20403" w:rsidRDefault="00B20403" w:rsidP="00B20403">
      <w:pPr>
        <w:pStyle w:val="affffb"/>
        <w:ind w:firstLine="420"/>
      </w:pPr>
      <w:r>
        <w:rPr>
          <w:rFonts w:hint="eastAsia"/>
        </w:rPr>
        <w:t>积分项目和分值可由各村根据实际治理需求情况确定，积分项目可包括但不限于：</w:t>
      </w:r>
    </w:p>
    <w:p w14:paraId="0FF6B182" w14:textId="77777777" w:rsidR="00B20403" w:rsidRDefault="00B20403" w:rsidP="00B20403">
      <w:pPr>
        <w:pStyle w:val="af5"/>
        <w:numPr>
          <w:ilvl w:val="0"/>
          <w:numId w:val="32"/>
        </w:numPr>
      </w:pPr>
      <w:r>
        <w:rPr>
          <w:rFonts w:hint="eastAsia"/>
        </w:rPr>
        <w:t>家庭信用（或个人信用）等级；</w:t>
      </w:r>
    </w:p>
    <w:p w14:paraId="06048C6A" w14:textId="77777777" w:rsidR="00B20403" w:rsidRDefault="00B20403" w:rsidP="00B20403">
      <w:pPr>
        <w:pStyle w:val="af5"/>
        <w:numPr>
          <w:ilvl w:val="0"/>
          <w:numId w:val="32"/>
        </w:numPr>
      </w:pPr>
      <w:r>
        <w:rPr>
          <w:rFonts w:hint="eastAsia"/>
        </w:rPr>
        <w:t>好人好事；</w:t>
      </w:r>
    </w:p>
    <w:p w14:paraId="778B7D38" w14:textId="77777777" w:rsidR="00B20403" w:rsidRDefault="00B20403" w:rsidP="00B20403">
      <w:pPr>
        <w:pStyle w:val="af5"/>
        <w:numPr>
          <w:ilvl w:val="0"/>
          <w:numId w:val="32"/>
        </w:numPr>
      </w:pPr>
      <w:r>
        <w:rPr>
          <w:rFonts w:hint="eastAsia"/>
        </w:rPr>
        <w:t>参加公益活动；</w:t>
      </w:r>
    </w:p>
    <w:p w14:paraId="3D4FCED2" w14:textId="77777777" w:rsidR="00B20403" w:rsidRDefault="00B20403" w:rsidP="00B20403">
      <w:pPr>
        <w:pStyle w:val="af5"/>
        <w:numPr>
          <w:ilvl w:val="0"/>
          <w:numId w:val="32"/>
        </w:numPr>
      </w:pPr>
      <w:r>
        <w:rPr>
          <w:rFonts w:hint="eastAsia"/>
        </w:rPr>
        <w:t>遵守移风易俗；</w:t>
      </w:r>
    </w:p>
    <w:p w14:paraId="39BE2355" w14:textId="77777777" w:rsidR="00B20403" w:rsidRDefault="00B20403" w:rsidP="00B20403">
      <w:pPr>
        <w:pStyle w:val="af5"/>
        <w:numPr>
          <w:ilvl w:val="0"/>
          <w:numId w:val="32"/>
        </w:numPr>
      </w:pPr>
      <w:r>
        <w:rPr>
          <w:rFonts w:hint="eastAsia"/>
        </w:rPr>
        <w:t>见义勇为；</w:t>
      </w:r>
    </w:p>
    <w:p w14:paraId="4E5E53F0" w14:textId="77777777" w:rsidR="00B20403" w:rsidRDefault="00B20403" w:rsidP="00B20403">
      <w:pPr>
        <w:pStyle w:val="af5"/>
        <w:numPr>
          <w:ilvl w:val="0"/>
          <w:numId w:val="32"/>
        </w:numPr>
      </w:pPr>
      <w:r>
        <w:rPr>
          <w:rFonts w:hint="eastAsia"/>
        </w:rPr>
        <w:t>获得荣誉表彰；</w:t>
      </w:r>
    </w:p>
    <w:p w14:paraId="13C6F2C9" w14:textId="77777777" w:rsidR="00B20403" w:rsidRDefault="00B20403" w:rsidP="00B20403">
      <w:pPr>
        <w:pStyle w:val="af5"/>
        <w:numPr>
          <w:ilvl w:val="0"/>
          <w:numId w:val="32"/>
        </w:numPr>
      </w:pPr>
      <w:r>
        <w:rPr>
          <w:rFonts w:hint="eastAsia"/>
        </w:rPr>
        <w:t>垃圾分类；</w:t>
      </w:r>
    </w:p>
    <w:p w14:paraId="525CBF44" w14:textId="77777777" w:rsidR="00B20403" w:rsidRDefault="00B20403" w:rsidP="00B20403">
      <w:pPr>
        <w:pStyle w:val="af5"/>
        <w:numPr>
          <w:ilvl w:val="0"/>
          <w:numId w:val="32"/>
        </w:numPr>
      </w:pPr>
      <w:r>
        <w:rPr>
          <w:rFonts w:hint="eastAsia"/>
        </w:rPr>
        <w:t>勤劳致富；</w:t>
      </w:r>
    </w:p>
    <w:p w14:paraId="4B228106" w14:textId="77777777" w:rsidR="00B20403" w:rsidRDefault="00B20403" w:rsidP="00B20403">
      <w:pPr>
        <w:pStyle w:val="af5"/>
        <w:numPr>
          <w:ilvl w:val="0"/>
          <w:numId w:val="32"/>
        </w:numPr>
      </w:pPr>
      <w:r>
        <w:rPr>
          <w:rFonts w:hint="eastAsia"/>
        </w:rPr>
        <w:t>努力学习；</w:t>
      </w:r>
    </w:p>
    <w:p w14:paraId="05BC9D8C" w14:textId="77777777" w:rsidR="00B20403" w:rsidRDefault="00B20403" w:rsidP="00B20403">
      <w:pPr>
        <w:pStyle w:val="af5"/>
        <w:numPr>
          <w:ilvl w:val="0"/>
          <w:numId w:val="32"/>
        </w:numPr>
      </w:pPr>
      <w:r>
        <w:rPr>
          <w:rFonts w:hint="eastAsia"/>
        </w:rPr>
        <w:t>美丽庭院建设等。</w:t>
      </w:r>
    </w:p>
    <w:p w14:paraId="2FF4B996" w14:textId="77777777" w:rsidR="00B20403" w:rsidRDefault="00B20403" w:rsidP="00B20403">
      <w:pPr>
        <w:pStyle w:val="affc"/>
        <w:spacing w:before="312" w:after="312"/>
      </w:pPr>
      <w:r>
        <w:rPr>
          <w:rFonts w:hint="eastAsia"/>
        </w:rPr>
        <w:t>积分程序</w:t>
      </w:r>
    </w:p>
    <w:p w14:paraId="5A806C08" w14:textId="77777777" w:rsidR="00B20403" w:rsidRPr="00350014" w:rsidRDefault="00B20403" w:rsidP="00B20403">
      <w:pPr>
        <w:pStyle w:val="affd"/>
        <w:spacing w:before="156" w:after="156"/>
      </w:pPr>
      <w:r>
        <w:rPr>
          <w:rFonts w:hint="eastAsia"/>
        </w:rPr>
        <w:t>信息采集</w:t>
      </w:r>
    </w:p>
    <w:p w14:paraId="0BBD661F" w14:textId="77777777" w:rsidR="00B20403" w:rsidRDefault="00B20403" w:rsidP="00B20403">
      <w:pPr>
        <w:pStyle w:val="affffb"/>
        <w:ind w:firstLine="420"/>
      </w:pPr>
      <w:r>
        <w:rPr>
          <w:rFonts w:hint="eastAsia"/>
        </w:rPr>
        <w:t>定期采集积分信息，积分信息采集可采取由个人自报、非家庭成员推荐和相应事项积分责任人认定等相结合的方式。</w:t>
      </w:r>
    </w:p>
    <w:p w14:paraId="7C03665C" w14:textId="77777777" w:rsidR="00B20403" w:rsidRDefault="00B20403" w:rsidP="00B20403">
      <w:pPr>
        <w:pStyle w:val="affd"/>
        <w:spacing w:before="156" w:after="156"/>
      </w:pPr>
      <w:r>
        <w:rPr>
          <w:rFonts w:hint="eastAsia"/>
        </w:rPr>
        <w:t>信息审核</w:t>
      </w:r>
    </w:p>
    <w:p w14:paraId="297AD2FB" w14:textId="77777777" w:rsidR="00B20403" w:rsidRPr="00A86015" w:rsidRDefault="00B20403" w:rsidP="00B20403">
      <w:pPr>
        <w:pStyle w:val="affffb"/>
        <w:ind w:firstLine="420"/>
      </w:pPr>
      <w:r>
        <w:rPr>
          <w:rFonts w:hint="eastAsia"/>
        </w:rPr>
        <w:t>由自管理</w:t>
      </w:r>
      <w:r w:rsidRPr="00EA2EAE">
        <w:rPr>
          <w:rFonts w:hint="eastAsia"/>
        </w:rPr>
        <w:t>理事会</w:t>
      </w:r>
      <w:r>
        <w:rPr>
          <w:rFonts w:hint="eastAsia"/>
        </w:rPr>
        <w:t>对积分信息进行审核，确保信息真实、有效。</w:t>
      </w:r>
    </w:p>
    <w:p w14:paraId="67FCAEE3" w14:textId="77777777" w:rsidR="00B20403" w:rsidRDefault="00B20403" w:rsidP="00B20403">
      <w:pPr>
        <w:pStyle w:val="affd"/>
        <w:spacing w:before="156" w:after="156"/>
      </w:pPr>
      <w:r>
        <w:rPr>
          <w:rFonts w:hint="eastAsia"/>
        </w:rPr>
        <w:t>评分计分</w:t>
      </w:r>
    </w:p>
    <w:p w14:paraId="63CE3426" w14:textId="77777777" w:rsidR="00B20403" w:rsidRPr="00A86015" w:rsidRDefault="00B20403" w:rsidP="00B20403">
      <w:pPr>
        <w:pStyle w:val="affffb"/>
        <w:ind w:firstLine="420"/>
      </w:pPr>
      <w:r>
        <w:rPr>
          <w:rFonts w:hint="eastAsia"/>
        </w:rPr>
        <w:t>由自管理</w:t>
      </w:r>
      <w:r w:rsidRPr="00EA2EAE">
        <w:rPr>
          <w:rFonts w:hint="eastAsia"/>
        </w:rPr>
        <w:t>理事会</w:t>
      </w:r>
      <w:r>
        <w:rPr>
          <w:rFonts w:hint="eastAsia"/>
        </w:rPr>
        <w:t>对有效积分进行统计计算，得出计分分值。</w:t>
      </w:r>
    </w:p>
    <w:p w14:paraId="78B36F0B" w14:textId="77777777" w:rsidR="00B20403" w:rsidRDefault="00B20403" w:rsidP="00B20403">
      <w:pPr>
        <w:pStyle w:val="affd"/>
        <w:spacing w:before="156" w:after="156"/>
      </w:pPr>
      <w:r>
        <w:rPr>
          <w:rFonts w:hint="eastAsia"/>
        </w:rPr>
        <w:t>公开公示</w:t>
      </w:r>
    </w:p>
    <w:p w14:paraId="16B7DFA7" w14:textId="77777777" w:rsidR="00B20403" w:rsidRDefault="00B20403" w:rsidP="00B20403">
      <w:pPr>
        <w:pStyle w:val="afffffffff1"/>
      </w:pPr>
      <w:r>
        <w:rPr>
          <w:rFonts w:hint="eastAsia"/>
        </w:rPr>
        <w:t>设置公开公示栏或显示屏，及时对积分变更情况进行公开公示，公示账户名称、编号、积分变动情况等信息，根据各村规模和需要确定公示时间。</w:t>
      </w:r>
    </w:p>
    <w:p w14:paraId="270BB773" w14:textId="77777777" w:rsidR="00B20403" w:rsidRPr="00FF224F" w:rsidRDefault="00B20403" w:rsidP="00B20403">
      <w:pPr>
        <w:pStyle w:val="afffffffff1"/>
      </w:pPr>
      <w:r>
        <w:rPr>
          <w:rFonts w:hint="eastAsia"/>
        </w:rPr>
        <w:t>对公示期间有异议的，由美德银行</w:t>
      </w:r>
      <w:proofErr w:type="gramStart"/>
      <w:r>
        <w:rPr>
          <w:rFonts w:hint="eastAsia"/>
        </w:rPr>
        <w:t>自管理</w:t>
      </w:r>
      <w:proofErr w:type="gramEnd"/>
      <w:r>
        <w:rPr>
          <w:rFonts w:hint="eastAsia"/>
        </w:rPr>
        <w:t>理事会重新进行审核和计分，并将审核情况和计分结果再次进行公示。</w:t>
      </w:r>
    </w:p>
    <w:p w14:paraId="07898FF2" w14:textId="77777777" w:rsidR="00B20403" w:rsidRDefault="00B20403" w:rsidP="00B20403">
      <w:pPr>
        <w:pStyle w:val="affd"/>
        <w:spacing w:before="156" w:after="156"/>
      </w:pPr>
      <w:r>
        <w:rPr>
          <w:rFonts w:hint="eastAsia"/>
        </w:rPr>
        <w:t>积分</w:t>
      </w:r>
    </w:p>
    <w:p w14:paraId="4363F03C" w14:textId="77777777" w:rsidR="00B20403" w:rsidRDefault="00B20403" w:rsidP="00B20403">
      <w:pPr>
        <w:pStyle w:val="affffb"/>
        <w:ind w:firstLine="420"/>
      </w:pPr>
      <w:r>
        <w:rPr>
          <w:rFonts w:hint="eastAsia"/>
        </w:rPr>
        <w:t>公示无异议后，由自管理</w:t>
      </w:r>
      <w:r w:rsidRPr="00EA2EAE">
        <w:rPr>
          <w:rFonts w:hint="eastAsia"/>
        </w:rPr>
        <w:t>理事会</w:t>
      </w:r>
      <w:r>
        <w:rPr>
          <w:rFonts w:hint="eastAsia"/>
        </w:rPr>
        <w:t>将分值计入积分账户，及时更新账户积分信息。</w:t>
      </w:r>
    </w:p>
    <w:p w14:paraId="6C0405E9" w14:textId="77777777" w:rsidR="00B20403" w:rsidRDefault="00B20403" w:rsidP="00B20403">
      <w:pPr>
        <w:pStyle w:val="affc"/>
        <w:spacing w:before="312" w:after="312"/>
      </w:pPr>
      <w:r>
        <w:rPr>
          <w:rFonts w:hint="eastAsia"/>
        </w:rPr>
        <w:t>积分应用</w:t>
      </w:r>
    </w:p>
    <w:p w14:paraId="7163ACDC" w14:textId="77777777" w:rsidR="00B20403" w:rsidRDefault="00B20403" w:rsidP="00B20403">
      <w:pPr>
        <w:pStyle w:val="affffffffe"/>
      </w:pPr>
      <w:r>
        <w:rPr>
          <w:rFonts w:hint="eastAsia"/>
        </w:rPr>
        <w:t>可将积分与金额进行挂钩，在固定地方兑换商品，兑换后及时扣除相应积分。</w:t>
      </w:r>
    </w:p>
    <w:p w14:paraId="17EB5F72" w14:textId="77777777" w:rsidR="00B20403" w:rsidRPr="00490124" w:rsidRDefault="00B20403" w:rsidP="00B20403">
      <w:pPr>
        <w:pStyle w:val="affffffffe"/>
      </w:pPr>
      <w:r>
        <w:rPr>
          <w:rFonts w:hint="eastAsia"/>
        </w:rPr>
        <w:lastRenderedPageBreak/>
        <w:t>年度开展美德银行标准表彰活动，年度积分靠前的家庭可获得表彰和奖励，授予奖牌、荣誉证书或优先贷款资格，宜给予一定物质奖励。</w:t>
      </w:r>
    </w:p>
    <w:p w14:paraId="3BB96511" w14:textId="77777777" w:rsidR="00B20403" w:rsidRDefault="00B20403" w:rsidP="00B20403">
      <w:pPr>
        <w:pStyle w:val="affc"/>
        <w:spacing w:before="312" w:after="312"/>
      </w:pPr>
      <w:r>
        <w:rPr>
          <w:rFonts w:hint="eastAsia"/>
        </w:rPr>
        <w:t>监督管理</w:t>
      </w:r>
    </w:p>
    <w:p w14:paraId="5267100C" w14:textId="77777777" w:rsidR="00B20403" w:rsidRDefault="00B20403" w:rsidP="00B20403">
      <w:pPr>
        <w:pStyle w:val="affffffffe"/>
      </w:pPr>
      <w:r>
        <w:rPr>
          <w:rFonts w:hint="eastAsia"/>
        </w:rPr>
        <w:t>对于</w:t>
      </w:r>
      <w:r w:rsidRPr="0026162C">
        <w:rPr>
          <w:rFonts w:hint="eastAsia"/>
        </w:rPr>
        <w:t>个人</w:t>
      </w:r>
      <w:r>
        <w:rPr>
          <w:rFonts w:hint="eastAsia"/>
        </w:rPr>
        <w:t>提供</w:t>
      </w:r>
      <w:r w:rsidRPr="0026162C">
        <w:rPr>
          <w:rFonts w:hint="eastAsia"/>
        </w:rPr>
        <w:t>的</w:t>
      </w:r>
      <w:r>
        <w:rPr>
          <w:rFonts w:hint="eastAsia"/>
        </w:rPr>
        <w:t>美德项目</w:t>
      </w:r>
      <w:r w:rsidRPr="0026162C">
        <w:rPr>
          <w:rFonts w:hint="eastAsia"/>
        </w:rPr>
        <w:t>有证据证明造假不实者，按照获取该项积分的10倍予以扣除惩罚。</w:t>
      </w:r>
    </w:p>
    <w:p w14:paraId="56DF7227" w14:textId="77777777" w:rsidR="00B20403" w:rsidRDefault="00B20403" w:rsidP="00B20403">
      <w:pPr>
        <w:pStyle w:val="affffffffe"/>
      </w:pPr>
      <w:r w:rsidRPr="0026162C">
        <w:rPr>
          <w:rFonts w:hint="eastAsia"/>
        </w:rPr>
        <w:t>非家庭成员举荐和事后补录的好人好事有证据证明造假不实者，扣除该项积分。</w:t>
      </w:r>
    </w:p>
    <w:p w14:paraId="552B1B2F" w14:textId="77777777" w:rsidR="00B20403" w:rsidRDefault="00B20403" w:rsidP="00B20403">
      <w:pPr>
        <w:pStyle w:val="affffffffe"/>
      </w:pPr>
      <w:r w:rsidRPr="0026162C">
        <w:rPr>
          <w:rFonts w:hint="eastAsia"/>
        </w:rPr>
        <w:t>对个人自报者、举荐者和补录者的错误行为</w:t>
      </w:r>
      <w:r>
        <w:rPr>
          <w:rFonts w:hint="eastAsia"/>
        </w:rPr>
        <w:t>应</w:t>
      </w:r>
      <w:r w:rsidRPr="0026162C">
        <w:rPr>
          <w:rFonts w:hint="eastAsia"/>
        </w:rPr>
        <w:t>进行批评</w:t>
      </w:r>
      <w:r>
        <w:rPr>
          <w:rFonts w:hint="eastAsia"/>
        </w:rPr>
        <w:t>教育</w:t>
      </w:r>
      <w:r w:rsidRPr="0026162C">
        <w:rPr>
          <w:rFonts w:hint="eastAsia"/>
        </w:rPr>
        <w:t>，</w:t>
      </w:r>
      <w:r>
        <w:rPr>
          <w:rFonts w:hint="eastAsia"/>
        </w:rPr>
        <w:t>两</w:t>
      </w:r>
      <w:r w:rsidRPr="0026162C">
        <w:rPr>
          <w:rFonts w:hint="eastAsia"/>
        </w:rPr>
        <w:t>次</w:t>
      </w:r>
      <w:r>
        <w:rPr>
          <w:rFonts w:hint="eastAsia"/>
        </w:rPr>
        <w:t>及</w:t>
      </w:r>
      <w:r w:rsidRPr="0026162C">
        <w:rPr>
          <w:rFonts w:hint="eastAsia"/>
        </w:rPr>
        <w:t>以</w:t>
      </w:r>
      <w:r>
        <w:rPr>
          <w:rFonts w:hint="eastAsia"/>
        </w:rPr>
        <w:t>上者应在</w:t>
      </w:r>
      <w:r w:rsidRPr="0026162C">
        <w:rPr>
          <w:rFonts w:hint="eastAsia"/>
        </w:rPr>
        <w:t>村中张榜</w:t>
      </w:r>
      <w:r>
        <w:rPr>
          <w:rFonts w:hint="eastAsia"/>
        </w:rPr>
        <w:t>公示3天</w:t>
      </w:r>
      <w:r w:rsidRPr="0026162C">
        <w:rPr>
          <w:rFonts w:hint="eastAsia"/>
        </w:rPr>
        <w:t>。</w:t>
      </w:r>
    </w:p>
    <w:p w14:paraId="68DD6A71" w14:textId="2A3788BF" w:rsidR="00CD561D" w:rsidRDefault="00B20403" w:rsidP="00B20403">
      <w:pPr>
        <w:pStyle w:val="affffffffe"/>
      </w:pPr>
      <w:r>
        <w:rPr>
          <w:rFonts w:hint="eastAsia"/>
        </w:rPr>
        <w:t>对于计分责任人应由村两委干部进行监督，发现有计分偏颇、作假等行为的进行通报批评、观察或取消计分权利等。</w:t>
      </w:r>
    </w:p>
    <w:p w14:paraId="2F85D5C3" w14:textId="6C739217" w:rsidR="00B20403" w:rsidRDefault="00B20403" w:rsidP="00B20403">
      <w:pPr>
        <w:pStyle w:val="affffb"/>
        <w:ind w:firstLineChars="0" w:firstLine="0"/>
        <w:jc w:val="center"/>
      </w:pPr>
      <w:bookmarkStart w:id="41" w:name="BookMark8"/>
      <w:bookmarkEnd w:id="22"/>
      <w:r>
        <w:drawing>
          <wp:inline distT="0" distB="0" distL="0" distR="0" wp14:anchorId="28B87A89" wp14:editId="635B4936">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1"/>
    </w:p>
    <w:sectPr w:rsidR="00B20403" w:rsidSect="00CD561D">
      <w:pgSz w:w="11906" w:h="16838" w:code="9"/>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208F" w14:textId="77777777" w:rsidR="002F165D" w:rsidRDefault="002F165D" w:rsidP="00D86DB7">
      <w:r>
        <w:separator/>
      </w:r>
    </w:p>
    <w:p w14:paraId="6FC6D2E1" w14:textId="77777777" w:rsidR="002F165D" w:rsidRDefault="002F165D"/>
    <w:p w14:paraId="39950623" w14:textId="77777777" w:rsidR="002F165D" w:rsidRDefault="002F165D"/>
  </w:endnote>
  <w:endnote w:type="continuationSeparator" w:id="0">
    <w:p w14:paraId="557B09D8" w14:textId="77777777" w:rsidR="002F165D" w:rsidRDefault="002F165D" w:rsidP="00D86DB7">
      <w:r>
        <w:continuationSeparator/>
      </w:r>
    </w:p>
    <w:p w14:paraId="6C35828D" w14:textId="77777777" w:rsidR="002F165D" w:rsidRDefault="002F165D"/>
    <w:p w14:paraId="5BDE4851" w14:textId="77777777" w:rsidR="002F165D" w:rsidRDefault="002F1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B41F"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6B28" w14:textId="77777777"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F03C"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065B" w14:textId="77777777" w:rsidR="000C57D6" w:rsidRDefault="000C57D6" w:rsidP="00C94DF2">
    <w:pPr>
      <w:pStyle w:val="affff8"/>
    </w:pPr>
    <w:r>
      <w:fldChar w:fldCharType="begin"/>
    </w:r>
    <w:r>
      <w:instrText>PAGE   \* MERGEFORMAT</w:instrText>
    </w:r>
    <w:r>
      <w:fldChar w:fldCharType="separate"/>
    </w:r>
    <w:r w:rsidR="00AB41D5"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CBE0" w14:textId="77777777" w:rsidR="002F165D" w:rsidRDefault="002F165D" w:rsidP="00D86DB7">
      <w:r>
        <w:separator/>
      </w:r>
    </w:p>
  </w:footnote>
  <w:footnote w:type="continuationSeparator" w:id="0">
    <w:p w14:paraId="14CB2B35" w14:textId="77777777" w:rsidR="002F165D" w:rsidRDefault="002F165D" w:rsidP="00D86DB7">
      <w:r>
        <w:continuationSeparator/>
      </w:r>
    </w:p>
    <w:p w14:paraId="51453BB6" w14:textId="77777777" w:rsidR="002F165D" w:rsidRDefault="002F165D"/>
    <w:p w14:paraId="68109C71" w14:textId="77777777" w:rsidR="002F165D" w:rsidRDefault="002F16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39AA" w14:textId="77777777"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755E"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1B67"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00D6" w14:textId="77777777"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B20403">
      <w:rPr>
        <w:noProof/>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A7FB" w14:textId="6F91941C" w:rsidR="00D84FA1" w:rsidRPr="00D84FA1" w:rsidRDefault="00D84FA1" w:rsidP="00A2271D">
    <w:pPr>
      <w:pStyle w:val="afffff0"/>
    </w:pPr>
    <w:r>
      <w:fldChar w:fldCharType="begin"/>
    </w:r>
    <w:r>
      <w:instrText xml:space="preserve"> STYLEREF  标准文件_文件编号  \* MERGEFORMAT </w:instrText>
    </w:r>
    <w:r>
      <w:fldChar w:fldCharType="separate"/>
    </w:r>
    <w:r w:rsidR="00462A4D">
      <w:t>DB XX/T XXXX</w:t>
    </w:r>
    <w:r w:rsidR="00462A4D">
      <w:t>—</w:t>
    </w:r>
    <w:r w:rsidR="00462A4D">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172335645">
    <w:abstractNumId w:val="0"/>
  </w:num>
  <w:num w:numId="2" w16cid:durableId="949363220">
    <w:abstractNumId w:val="20"/>
  </w:num>
  <w:num w:numId="3" w16cid:durableId="1764760466">
    <w:abstractNumId w:val="5"/>
  </w:num>
  <w:num w:numId="4" w16cid:durableId="491486343">
    <w:abstractNumId w:val="18"/>
  </w:num>
  <w:num w:numId="5" w16cid:durableId="579558931">
    <w:abstractNumId w:val="13"/>
  </w:num>
  <w:num w:numId="6" w16cid:durableId="1710447939">
    <w:abstractNumId w:val="23"/>
  </w:num>
  <w:num w:numId="7" w16cid:durableId="1974209188">
    <w:abstractNumId w:val="8"/>
  </w:num>
  <w:num w:numId="8" w16cid:durableId="199973207">
    <w:abstractNumId w:val="9"/>
  </w:num>
  <w:num w:numId="9" w16cid:durableId="1958755974">
    <w:abstractNumId w:val="16"/>
  </w:num>
  <w:num w:numId="10" w16cid:durableId="1617756186">
    <w:abstractNumId w:val="24"/>
  </w:num>
  <w:num w:numId="11" w16cid:durableId="225916070">
    <w:abstractNumId w:val="4"/>
  </w:num>
  <w:num w:numId="12" w16cid:durableId="207491740">
    <w:abstractNumId w:val="14"/>
  </w:num>
  <w:num w:numId="13" w16cid:durableId="120419890">
    <w:abstractNumId w:val="25"/>
  </w:num>
  <w:num w:numId="14" w16cid:durableId="1279990480">
    <w:abstractNumId w:val="11"/>
  </w:num>
  <w:num w:numId="15" w16cid:durableId="2013871123">
    <w:abstractNumId w:val="6"/>
  </w:num>
  <w:num w:numId="16" w16cid:durableId="1617324853">
    <w:abstractNumId w:val="10"/>
  </w:num>
  <w:num w:numId="17" w16cid:durableId="356544691">
    <w:abstractNumId w:val="22"/>
  </w:num>
  <w:num w:numId="18" w16cid:durableId="1500121652">
    <w:abstractNumId w:val="3"/>
  </w:num>
  <w:num w:numId="19" w16cid:durableId="1992976918">
    <w:abstractNumId w:val="7"/>
  </w:num>
  <w:num w:numId="20" w16cid:durableId="1533882448">
    <w:abstractNumId w:val="19"/>
  </w:num>
  <w:num w:numId="21" w16cid:durableId="447047047">
    <w:abstractNumId w:val="21"/>
  </w:num>
  <w:num w:numId="22" w16cid:durableId="1554269547">
    <w:abstractNumId w:val="17"/>
  </w:num>
  <w:num w:numId="23" w16cid:durableId="539436164">
    <w:abstractNumId w:val="29"/>
  </w:num>
  <w:num w:numId="24" w16cid:durableId="2019043694">
    <w:abstractNumId w:val="15"/>
  </w:num>
  <w:num w:numId="25" w16cid:durableId="1739088896">
    <w:abstractNumId w:val="28"/>
  </w:num>
  <w:num w:numId="26" w16cid:durableId="944002977">
    <w:abstractNumId w:val="2"/>
  </w:num>
  <w:num w:numId="27" w16cid:durableId="1607008279">
    <w:abstractNumId w:val="12"/>
  </w:num>
  <w:num w:numId="28" w16cid:durableId="738331116">
    <w:abstractNumId w:val="30"/>
  </w:num>
  <w:num w:numId="29" w16cid:durableId="255335592">
    <w:abstractNumId w:val="27"/>
  </w:num>
  <w:num w:numId="30" w16cid:durableId="1546017128">
    <w:abstractNumId w:val="26"/>
  </w:num>
  <w:num w:numId="31" w16cid:durableId="594902887">
    <w:abstractNumId w:val="1"/>
  </w:num>
  <w:num w:numId="32" w16cid:durableId="16062310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TRD/zB2B+rcuFMC2HLPys6+qADzUUix98YdFjTah8iljRzhd9R26Nn6Eg9CN68pcNaTgo59uWTcKiXsgEnp/1g==" w:salt="0viw2DU01t84Oi6p0iiCd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03"/>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165D"/>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2A4D"/>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42CC"/>
    <w:rsid w:val="00AB6309"/>
    <w:rsid w:val="00AB6C5F"/>
    <w:rsid w:val="00AB7129"/>
    <w:rsid w:val="00AC27A6"/>
    <w:rsid w:val="00AC30F7"/>
    <w:rsid w:val="00AC3A5A"/>
    <w:rsid w:val="00AC46B6"/>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0403"/>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E7658"/>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13D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CC09E"/>
  <w15:docId w15:val="{8D0B6070-4224-43CC-A4A9-34C2EE73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TOC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B46F9"/>
    <w:pPr>
      <w:spacing w:line="300" w:lineRule="exact"/>
      <w:ind w:left="420"/>
    </w:pPr>
    <w:rPr>
      <w:rFonts w:ascii="宋体"/>
    </w:rPr>
  </w:style>
  <w:style w:type="paragraph" w:styleId="TOC4">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B46F9"/>
    <w:pPr>
      <w:ind w:left="839"/>
    </w:pPr>
    <w:rPr>
      <w:rFonts w:ascii="宋体"/>
    </w:rPr>
  </w:style>
  <w:style w:type="paragraph" w:styleId="TOC6">
    <w:name w:val="toc 6"/>
    <w:basedOn w:val="afff5"/>
    <w:next w:val="afff5"/>
    <w:autoRedefine/>
    <w:uiPriority w:val="39"/>
    <w:unhideWhenUsed/>
    <w:rsid w:val="009B46F9"/>
    <w:pPr>
      <w:spacing w:line="300" w:lineRule="exact"/>
      <w:ind w:left="1049"/>
    </w:pPr>
    <w:rPr>
      <w:rFonts w:ascii="宋体"/>
    </w:rPr>
  </w:style>
  <w:style w:type="paragraph" w:styleId="TOC7">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字母编号列项（一级）"/>
    <w:rsid w:val="00B20403"/>
    <w:pPr>
      <w:tabs>
        <w:tab w:val="num" w:pos="839"/>
      </w:tabs>
      <w:ind w:left="839" w:hanging="419"/>
      <w:jc w:val="both"/>
    </w:pPr>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CDFDEECAAF4832BABAB49EBD110F54"/>
        <w:category>
          <w:name w:val="常规"/>
          <w:gallery w:val="placeholder"/>
        </w:category>
        <w:types>
          <w:type w:val="bbPlcHdr"/>
        </w:types>
        <w:behaviors>
          <w:behavior w:val="content"/>
        </w:behaviors>
        <w:guid w:val="{856613AB-493F-43F7-8514-ED0A7FFD67CC}"/>
      </w:docPartPr>
      <w:docPartBody>
        <w:p w:rsidR="00BB4E94" w:rsidRDefault="00000000">
          <w:pPr>
            <w:pStyle w:val="69CDFDEECAAF4832BABAB49EBD110F54"/>
          </w:pPr>
          <w:r w:rsidRPr="00751A05">
            <w:rPr>
              <w:rStyle w:val="a3"/>
              <w:rFonts w:hint="eastAsia"/>
            </w:rPr>
            <w:t>单击或点击此处输入文字。</w:t>
          </w:r>
        </w:p>
      </w:docPartBody>
    </w:docPart>
    <w:docPart>
      <w:docPartPr>
        <w:name w:val="507885AE2FBC451AAA3D764856881BE7"/>
        <w:category>
          <w:name w:val="常规"/>
          <w:gallery w:val="placeholder"/>
        </w:category>
        <w:types>
          <w:type w:val="bbPlcHdr"/>
        </w:types>
        <w:behaviors>
          <w:behavior w:val="content"/>
        </w:behaviors>
        <w:guid w:val="{FEA76E2A-6719-4A80-9CB5-C9D5444BC5EC}"/>
      </w:docPartPr>
      <w:docPartBody>
        <w:p w:rsidR="00BB4E94" w:rsidRDefault="00B25D48" w:rsidP="00B25D48">
          <w:pPr>
            <w:pStyle w:val="507885AE2FBC451AAA3D764856881BE7"/>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48"/>
    <w:rsid w:val="00882019"/>
    <w:rsid w:val="00B25D48"/>
    <w:rsid w:val="00BB4E94"/>
    <w:rsid w:val="00C34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5D48"/>
    <w:rPr>
      <w:color w:val="808080"/>
    </w:rPr>
  </w:style>
  <w:style w:type="paragraph" w:customStyle="1" w:styleId="69CDFDEECAAF4832BABAB49EBD110F54">
    <w:name w:val="69CDFDEECAAF4832BABAB49EBD110F54"/>
    <w:pPr>
      <w:widowControl w:val="0"/>
      <w:jc w:val="both"/>
    </w:pPr>
  </w:style>
  <w:style w:type="paragraph" w:customStyle="1" w:styleId="507885AE2FBC451AAA3D764856881BE7">
    <w:name w:val="507885AE2FBC451AAA3D764856881BE7"/>
    <w:rsid w:val="00B25D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3465-9310-430F-A8A0-DFC80D2C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24</TotalTime>
  <Pages>1</Pages>
  <Words>289</Words>
  <Characters>1648</Characters>
  <Application>Microsoft Office Word</Application>
  <DocSecurity>0</DocSecurity>
  <Lines>13</Lines>
  <Paragraphs>3</Paragraphs>
  <ScaleCrop>false</ScaleCrop>
  <Company>PCMI</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霍家佳</dc:creator>
  <cp:keywords/>
  <dc:description>&lt;config cover="true" show_menu="true" version="1.0.0" doctype="SDKXY"&gt;_x000d_
&lt;/config&gt;</dc:description>
  <cp:lastModifiedBy>霍 家佳</cp:lastModifiedBy>
  <cp:revision>5</cp:revision>
  <cp:lastPrinted>2020-08-30T10:00:00Z</cp:lastPrinted>
  <dcterms:created xsi:type="dcterms:W3CDTF">2022-09-16T08:36:00Z</dcterms:created>
  <dcterms:modified xsi:type="dcterms:W3CDTF">2022-09-22T08:52:00Z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